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BC" w:rsidRPr="007335BC" w:rsidRDefault="007335BC" w:rsidP="007335BC">
      <w:pPr>
        <w:shd w:val="clear" w:color="auto" w:fill="FFFFFF"/>
        <w:spacing w:before="200" w:after="133" w:line="333" w:lineRule="atLeast"/>
        <w:outlineLvl w:val="0"/>
        <w:rPr>
          <w:rFonts w:ascii="Montserrat" w:eastAsia="Times New Roman" w:hAnsi="Montserrat"/>
          <w:b/>
          <w:bCs/>
          <w:color w:val="000000"/>
          <w:kern w:val="36"/>
          <w:sz w:val="27"/>
          <w:szCs w:val="27"/>
          <w:lang w:eastAsia="ru-RU"/>
        </w:rPr>
      </w:pPr>
      <w:r w:rsidRPr="007335BC">
        <w:rPr>
          <w:rFonts w:ascii="Montserrat" w:eastAsia="Times New Roman" w:hAnsi="Montserrat"/>
          <w:b/>
          <w:bCs/>
          <w:color w:val="000000"/>
          <w:kern w:val="36"/>
          <w:sz w:val="27"/>
          <w:szCs w:val="27"/>
          <w:lang w:eastAsia="ru-RU"/>
        </w:rPr>
        <w:t>ФГИС "МОЯ ШКОЛА"</w:t>
      </w:r>
    </w:p>
    <w:p w:rsidR="007335BC" w:rsidRPr="007335BC" w:rsidRDefault="007335BC" w:rsidP="007335BC">
      <w:pPr>
        <w:shd w:val="clear" w:color="auto" w:fill="FFFFFF"/>
        <w:spacing w:before="200" w:after="133" w:line="333" w:lineRule="atLeast"/>
        <w:outlineLvl w:val="0"/>
        <w:rPr>
          <w:rFonts w:ascii="Montserrat" w:eastAsia="Times New Roman" w:hAnsi="Montserrat"/>
          <w:b/>
          <w:bCs/>
          <w:color w:val="000000"/>
          <w:kern w:val="36"/>
          <w:sz w:val="27"/>
          <w:szCs w:val="27"/>
          <w:lang w:eastAsia="ru-RU"/>
        </w:rPr>
      </w:pPr>
      <w:r w:rsidRPr="007335BC">
        <w:rPr>
          <w:rFonts w:ascii="Montserrat" w:eastAsia="Times New Roman" w:hAnsi="Montserrat"/>
          <w:b/>
          <w:bCs/>
          <w:color w:val="000000"/>
          <w:kern w:val="36"/>
          <w:sz w:val="27"/>
          <w:szCs w:val="27"/>
          <w:lang w:eastAsia="ru-RU"/>
        </w:rPr>
        <w:t>Как зарегистрироваться и войти в личный кабинет ФГИС Моя школа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СОДЕРЖАНИЕ</w:t>
      </w:r>
    </w:p>
    <w:p w:rsidR="007335BC" w:rsidRPr="007335BC" w:rsidRDefault="007335BC" w:rsidP="0073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hyperlink r:id="rId5" w:anchor="i" w:history="1"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Регистрация</w:t>
        </w:r>
      </w:hyperlink>
    </w:p>
    <w:p w:rsidR="007335BC" w:rsidRPr="007335BC" w:rsidRDefault="007335BC" w:rsidP="0073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hyperlink r:id="rId6" w:anchor="i-2" w:history="1"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 xml:space="preserve">Вход через </w:t>
        </w:r>
        <w:proofErr w:type="spellStart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Госуслуги</w:t>
        </w:r>
        <w:proofErr w:type="spellEnd"/>
      </w:hyperlink>
    </w:p>
    <w:p w:rsidR="007335BC" w:rsidRPr="007335BC" w:rsidRDefault="007335BC" w:rsidP="0073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hyperlink r:id="rId7" w:anchor="i-3" w:history="1"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Функциональные возможности ФГИС «Моя школа»</w:t>
        </w:r>
      </w:hyperlink>
    </w:p>
    <w:p w:rsidR="007335BC" w:rsidRPr="007335BC" w:rsidRDefault="007335BC" w:rsidP="0073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hyperlink r:id="rId8" w:anchor="__171__187" w:history="1"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 xml:space="preserve">Как исправить ошибку «Ваша </w:t>
        </w:r>
        <w:proofErr w:type="spellStart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авторизационная</w:t>
        </w:r>
        <w:proofErr w:type="spellEnd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 xml:space="preserve"> сессия истекла»?</w:t>
        </w:r>
      </w:hyperlink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Внедрение в отечественные школы доступной цифровой образовательной среды происходит с опорой на инфраструктуру и программное обеспечение. Государственная информационная система ФГИС «Моя школа» выступает здесь центральным звеном.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>
        <w:rPr>
          <w:rFonts w:ascii="Montserrat" w:eastAsia="Times New Roman" w:hAnsi="Montserrat"/>
          <w:noProof/>
          <w:color w:val="306AFD"/>
          <w:sz w:val="13"/>
          <w:szCs w:val="13"/>
          <w:lang w:eastAsia="ru-RU"/>
        </w:rPr>
        <w:drawing>
          <wp:inline distT="0" distB="0" distL="0" distR="0">
            <wp:extent cx="4247985" cy="1706473"/>
            <wp:effectExtent l="19050" t="0" r="165" b="0"/>
            <wp:docPr id="1" name="Рисунок 1" descr="моя школ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я школ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868" cy="17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BC" w:rsidRPr="007335BC" w:rsidRDefault="007335BC" w:rsidP="007335BC">
      <w:pPr>
        <w:shd w:val="clear" w:color="auto" w:fill="FFFFFF"/>
        <w:spacing w:before="100" w:beforeAutospacing="1" w:after="117" w:line="266" w:lineRule="atLeast"/>
        <w:outlineLvl w:val="1"/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</w:pPr>
      <w:r w:rsidRPr="007335BC"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  <w:t>Регистрация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Зарегистрироваться на платформе до 2023 года необходимо всем участникам общеобразовательного процесса. Для присоединения нового региона к площадке местной организации, занимающейся управлением в сфере образования, необходимо направить официальное письмо на электронную почту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support@myschool.edu.ru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Если ребенку не исполнилось четырнадцати лет, учетную запись создают родители/законные представители </w:t>
      </w:r>
      <w:proofErr w:type="gram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через</w:t>
      </w:r>
      <w:proofErr w:type="gram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свою. Для авторизации выполняется простой алгоритм действий.</w:t>
      </w:r>
    </w:p>
    <w:p w:rsidR="007335BC" w:rsidRPr="007335BC" w:rsidRDefault="007335BC" w:rsidP="00733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Нужно перейти на сайт </w:t>
      </w:r>
      <w:hyperlink r:id="rId11" w:tgtFrame="_blank" w:history="1"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https://myschool.edu.ru</w:t>
        </w:r>
      </w:hyperlink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;</w:t>
      </w:r>
    </w:p>
    <w:p w:rsidR="007335BC" w:rsidRPr="007335BC" w:rsidRDefault="007335BC" w:rsidP="00733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Нажать на кнопку «Войти».</w:t>
      </w:r>
    </w:p>
    <w:p w:rsidR="007335BC" w:rsidRPr="007335BC" w:rsidRDefault="007335BC" w:rsidP="00733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На открывшемся сайте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Госуслуг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в графе «Телефон/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Email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/СНИЛС», вводят одно из следующих наименований. Важно, чтобы информация совпадала </w:t>
      </w:r>
      <w:proofErr w:type="gram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с</w:t>
      </w:r>
      <w:proofErr w:type="gram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представленной на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Госуслугах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</w:t>
      </w:r>
    </w:p>
    <w:p w:rsidR="007335BC" w:rsidRPr="007335BC" w:rsidRDefault="007335BC" w:rsidP="00733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В открывшемся окне вводят пароль от учетной записи портала и нажимают кнопку «Войти».</w:t>
      </w:r>
    </w:p>
    <w:p w:rsidR="007335BC" w:rsidRPr="007335BC" w:rsidRDefault="007335BC" w:rsidP="00733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Система автоматически перенесет в личный кабинет.</w:t>
      </w:r>
    </w:p>
    <w:p w:rsidR="007335BC" w:rsidRPr="007335BC" w:rsidRDefault="007335BC" w:rsidP="00733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При указании неправильных данных появится информационное сообщение о некорректности ввода данных. Необходимо исправить ошибки и повторить процедуру авторизации. Если проблема всё равно не решилась, следует обратиться в службу тех. поддержки.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>
        <w:rPr>
          <w:rFonts w:ascii="Montserrat" w:eastAsia="Times New Roman" w:hAnsi="Montserrat"/>
          <w:noProof/>
          <w:color w:val="306AFD"/>
          <w:sz w:val="13"/>
          <w:szCs w:val="13"/>
          <w:lang w:eastAsia="ru-RU"/>
        </w:rPr>
        <w:drawing>
          <wp:inline distT="0" distB="0" distL="0" distR="0">
            <wp:extent cx="6670675" cy="2420620"/>
            <wp:effectExtent l="19050" t="0" r="0" b="0"/>
            <wp:docPr id="2" name="Рисунок 2" descr="вход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ход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BC" w:rsidRPr="007335BC" w:rsidRDefault="007335BC" w:rsidP="007335BC">
      <w:pPr>
        <w:shd w:val="clear" w:color="auto" w:fill="FFFFFF"/>
        <w:spacing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При первичной авторизации потребуется предоставить доступ на просмотр данных.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Для работы в системе пользователь должен обладать следующими компетенциями:</w:t>
      </w:r>
    </w:p>
    <w:p w:rsidR="007335BC" w:rsidRPr="007335BC" w:rsidRDefault="007335BC" w:rsidP="007335B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Уметь работать на стационарном компьютере под управлением операционной системы «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Виндовс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» или «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Линукс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»;</w:t>
      </w:r>
    </w:p>
    <w:p w:rsidR="007335BC" w:rsidRPr="007335BC" w:rsidRDefault="007335BC" w:rsidP="007335B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lastRenderedPageBreak/>
        <w:t xml:space="preserve">Понимать общие процессы работы с различными типами </w:t>
      </w:r>
      <w:proofErr w:type="gram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информационного</w:t>
      </w:r>
      <w:proofErr w:type="gram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контента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</w:t>
      </w:r>
    </w:p>
    <w:p w:rsidR="007335BC" w:rsidRPr="007335BC" w:rsidRDefault="007335BC" w:rsidP="007335BC">
      <w:pPr>
        <w:shd w:val="clear" w:color="auto" w:fill="FFFFFF"/>
        <w:spacing w:before="166" w:after="117" w:line="266" w:lineRule="atLeast"/>
        <w:outlineLvl w:val="1"/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</w:pPr>
      <w:r w:rsidRPr="007335BC"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  <w:t xml:space="preserve">Вход через </w:t>
      </w:r>
      <w:proofErr w:type="spellStart"/>
      <w:r w:rsidRPr="007335BC"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  <w:t>Госуслуги</w:t>
      </w:r>
      <w:proofErr w:type="spellEnd"/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Для подключения необходимо зарегистрироваться на портале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Госуслуг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 Вход в систему осуществляется по единому логину и паролю.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>
        <w:rPr>
          <w:rFonts w:ascii="Montserrat" w:eastAsia="Times New Roman" w:hAnsi="Montserrat"/>
          <w:noProof/>
          <w:color w:val="306AFD"/>
          <w:sz w:val="13"/>
          <w:szCs w:val="13"/>
          <w:lang w:eastAsia="ru-RU"/>
        </w:rPr>
        <w:drawing>
          <wp:inline distT="0" distB="0" distL="0" distR="0">
            <wp:extent cx="6601460" cy="5142865"/>
            <wp:effectExtent l="19050" t="0" r="8890" b="0"/>
            <wp:docPr id="3" name="Рисунок 3" descr="вход через госуслуг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ход через госуслуг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514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Зарегистрировавшись один раз, пользователь получает единый доступ ко всем образовательным сайтам, электронному дневнику и полезному верифицированному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контенту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Для управления настройками «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учетки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» или перехода в другие сервисы в профиле выбирают раздел «Настройки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аккаунта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». Если у человека сразу несколько ролей в системе (и учитель, и родитель), он попадает на страницу с настройками автоматически.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hyperlink r:id="rId16" w:tgtFrame="_blank" w:history="1"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 xml:space="preserve">Читайте также:   Как войти в электронный журнал </w:t>
        </w:r>
        <w:proofErr w:type="spellStart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Айти</w:t>
        </w:r>
        <w:proofErr w:type="spellEnd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 xml:space="preserve"> школы в Пензенской области</w:t>
        </w:r>
      </w:hyperlink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Для получения роли «Педагогический работник» директору образовательной организации требуется добавить сотрудника к учетной записи портала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Госуслуг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 Понадобится уведомить регионального координатора, который обрабатывает данные во всех школах в своем населенном пункте.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После авторизации пользователю доступны следующие разделы:</w:t>
      </w:r>
    </w:p>
    <w:p w:rsidR="007335BC" w:rsidRPr="007335BC" w:rsidRDefault="007335BC" w:rsidP="007335B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Учетные записи;</w:t>
      </w:r>
    </w:p>
    <w:p w:rsidR="007335BC" w:rsidRPr="007335BC" w:rsidRDefault="007335BC" w:rsidP="007335B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Запросы;</w:t>
      </w:r>
    </w:p>
    <w:p w:rsidR="007335BC" w:rsidRPr="007335BC" w:rsidRDefault="007335BC" w:rsidP="007335B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Образовательные организации;</w:t>
      </w:r>
    </w:p>
    <w:p w:rsidR="007335BC" w:rsidRPr="007335BC" w:rsidRDefault="007335BC" w:rsidP="007335B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Группы ОО;</w:t>
      </w:r>
    </w:p>
    <w:p w:rsidR="007335BC" w:rsidRPr="007335BC" w:rsidRDefault="007335BC" w:rsidP="007335B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Группировки </w:t>
      </w:r>
      <w:proofErr w:type="gram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обучающихся</w:t>
      </w:r>
      <w:proofErr w:type="gram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</w:t>
      </w:r>
    </w:p>
    <w:p w:rsidR="007335BC" w:rsidRPr="007335BC" w:rsidRDefault="007335BC" w:rsidP="007335BC">
      <w:pPr>
        <w:shd w:val="clear" w:color="auto" w:fill="FFFFFF"/>
        <w:spacing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Удалить в системе можно только структурные роли, находящиеся в статусе «Прекращена». Единственную структурную роль без удаления профиля убрать невозможно.</w:t>
      </w:r>
    </w:p>
    <w:p w:rsidR="007335BC" w:rsidRPr="007335BC" w:rsidRDefault="007335BC" w:rsidP="007335BC">
      <w:pPr>
        <w:shd w:val="clear" w:color="auto" w:fill="FFFFFF"/>
        <w:spacing w:before="166" w:after="117" w:line="266" w:lineRule="atLeast"/>
        <w:outlineLvl w:val="1"/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</w:pPr>
      <w:r w:rsidRPr="007335BC"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  <w:t>Функциональные возможности ФГИС «Моя школа»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Основная цель создания ФГИС Моя школа — обеспечить эффективную информационную поддержку образовательных организаций, а также создать условия для эффективного использования новых информационных технологий.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lastRenderedPageBreak/>
        <w:t>В результате должны быть реализованы следующие функции:</w:t>
      </w:r>
    </w:p>
    <w:p w:rsidR="007335BC" w:rsidRPr="007335BC" w:rsidRDefault="007335BC" w:rsidP="007335B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Работа </w:t>
      </w:r>
      <w:proofErr w:type="gram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с</w:t>
      </w:r>
      <w:proofErr w:type="gram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</w:t>
      </w:r>
      <w:proofErr w:type="gram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электронным</w:t>
      </w:r>
      <w:proofErr w:type="gram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журналам (для своевременного учета успеваемости и посещаемости уроков);</w:t>
      </w:r>
    </w:p>
    <w:p w:rsidR="007335BC" w:rsidRPr="007335BC" w:rsidRDefault="007335BC" w:rsidP="007335B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Работа с электронными дневниками (для корректировки учебной программы);</w:t>
      </w:r>
    </w:p>
    <w:p w:rsidR="007335BC" w:rsidRPr="007335BC" w:rsidRDefault="007335BC" w:rsidP="007335B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Работа с электронной методической библиотекой (в том числе и при подготовке уроков учителям и самоподготовке ученикам);</w:t>
      </w:r>
    </w:p>
    <w:p w:rsidR="007335BC" w:rsidRPr="007335BC" w:rsidRDefault="007335BC" w:rsidP="007335B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Работа с презентациями и тестовыми документами, содержащими таблицы;</w:t>
      </w:r>
    </w:p>
    <w:p w:rsidR="007335BC" w:rsidRPr="007335BC" w:rsidRDefault="007335BC" w:rsidP="007335B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Возможность создания персональных и групповых чатов (в том числе и для проведения видео конференций);</w:t>
      </w:r>
    </w:p>
    <w:p w:rsidR="007335BC" w:rsidRPr="007335BC" w:rsidRDefault="007335BC" w:rsidP="007335B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Формирование показателей статистического направления на основе действий педагогических работников;</w:t>
      </w:r>
    </w:p>
    <w:p w:rsidR="007335BC" w:rsidRPr="007335BC" w:rsidRDefault="007335BC" w:rsidP="007335B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Создание возможностей эффективного вовлечения родителей в образовательный процесс.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Пользоваться «Моей школой» смогут ученики, законные представители, учителя, а также поставщики цифрового образовательного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контента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(различные издательства учебной и методической литературы). Разработчики уверены: за платформой будущее системы образования.</w:t>
      </w:r>
    </w:p>
    <w:p w:rsidR="007335BC" w:rsidRPr="007335BC" w:rsidRDefault="007335BC" w:rsidP="007335BC">
      <w:pPr>
        <w:shd w:val="clear" w:color="auto" w:fill="FFFFFF"/>
        <w:spacing w:before="100" w:beforeAutospacing="1" w:after="117" w:line="266" w:lineRule="atLeast"/>
        <w:outlineLvl w:val="1"/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</w:pPr>
      <w:r w:rsidRPr="007335BC"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  <w:t xml:space="preserve">Как исправить ошибку «Ваша </w:t>
      </w:r>
      <w:proofErr w:type="spellStart"/>
      <w:r w:rsidRPr="007335BC"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  <w:t>авторизационная</w:t>
      </w:r>
      <w:proofErr w:type="spellEnd"/>
      <w:r w:rsidRPr="007335BC"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  <w:t xml:space="preserve"> сессия истекла»?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В последнее время часто встречается ошибка: «Ваша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авторизационная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сессия истекла. Для продолжения работы требуется повторная авторизация</w:t>
      </w:r>
      <w:proofErr w:type="gram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.»</w:t>
      </w:r>
      <w:proofErr w:type="gramEnd"/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Решение: Одним из вариантов появления данной ошибки является отсутствие у пользователя в учётной записи на портале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Госуслуг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адреса электронной почты. Для устранения ошибки пользователю необходимо внести и подтвердить адрес электронной почты на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Госуслугах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, а затем снова попробовать осуществить вход во ФГИС «Моя школа».</w:t>
      </w:r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hyperlink r:id="rId17" w:tgtFrame="_blank" w:history="1"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 xml:space="preserve">Читайте также:   Как ответить на задания олимпиады по математике на </w:t>
        </w:r>
        <w:proofErr w:type="spellStart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Учи</w:t>
        </w:r>
        <w:proofErr w:type="gramStart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.р</w:t>
        </w:r>
        <w:proofErr w:type="gramEnd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>у</w:t>
        </w:r>
        <w:proofErr w:type="spellEnd"/>
        <w:r w:rsidRPr="007335BC">
          <w:rPr>
            <w:rFonts w:ascii="Montserrat" w:eastAsia="Times New Roman" w:hAnsi="Montserrat"/>
            <w:color w:val="306AFD"/>
            <w:sz w:val="13"/>
            <w:u w:val="single"/>
            <w:lang w:eastAsia="ru-RU"/>
          </w:rPr>
          <w:t xml:space="preserve"> для учеников 1-9 классов</w:t>
        </w:r>
      </w:hyperlink>
    </w:p>
    <w:p w:rsidR="007335BC" w:rsidRPr="007335BC" w:rsidRDefault="007335BC" w:rsidP="007335BC">
      <w:pPr>
        <w:shd w:val="clear" w:color="auto" w:fill="FFFFFF"/>
        <w:spacing w:before="50" w:after="117" w:line="240" w:lineRule="auto"/>
        <w:rPr>
          <w:rFonts w:ascii="Montserrat" w:eastAsia="Times New Roman" w:hAnsi="Montserrat"/>
          <w:color w:val="000000"/>
          <w:sz w:val="13"/>
          <w:szCs w:val="13"/>
          <w:lang w:eastAsia="ru-RU"/>
        </w:rPr>
      </w:pPr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Некоторые пользователи связывают ошибку с 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кэшем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 xml:space="preserve"> браузера. Попробуйте почистить его или воспользоваться другим, например 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Google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 </w:t>
      </w:r>
      <w:proofErr w:type="spellStart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Chrome</w:t>
      </w:r>
      <w:proofErr w:type="spellEnd"/>
      <w:r w:rsidRPr="007335BC">
        <w:rPr>
          <w:rFonts w:ascii="Montserrat" w:eastAsia="Times New Roman" w:hAnsi="Montserrat"/>
          <w:color w:val="000000"/>
          <w:sz w:val="13"/>
          <w:szCs w:val="13"/>
          <w:lang w:eastAsia="ru-RU"/>
        </w:rPr>
        <w:t>. Если проблема была устранена, напишите об этом в комментариях.</w:t>
      </w:r>
    </w:p>
    <w:p w:rsidR="00E10B96" w:rsidRDefault="00691678"/>
    <w:sectPr w:rsidR="00E10B96" w:rsidSect="009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8BF"/>
    <w:multiLevelType w:val="multilevel"/>
    <w:tmpl w:val="F1EE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E5A0F"/>
    <w:multiLevelType w:val="multilevel"/>
    <w:tmpl w:val="669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EC37FA"/>
    <w:multiLevelType w:val="multilevel"/>
    <w:tmpl w:val="3F0E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561B43"/>
    <w:multiLevelType w:val="multilevel"/>
    <w:tmpl w:val="017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7F451F"/>
    <w:multiLevelType w:val="multilevel"/>
    <w:tmpl w:val="E7A6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335BC"/>
    <w:rsid w:val="000A412A"/>
    <w:rsid w:val="000C47C5"/>
    <w:rsid w:val="001523B3"/>
    <w:rsid w:val="00165971"/>
    <w:rsid w:val="00197491"/>
    <w:rsid w:val="0025329C"/>
    <w:rsid w:val="005163AF"/>
    <w:rsid w:val="005B0BF8"/>
    <w:rsid w:val="005F2E9C"/>
    <w:rsid w:val="00601AE6"/>
    <w:rsid w:val="006357B2"/>
    <w:rsid w:val="00691678"/>
    <w:rsid w:val="007335BC"/>
    <w:rsid w:val="007655C1"/>
    <w:rsid w:val="00772817"/>
    <w:rsid w:val="007F2E8B"/>
    <w:rsid w:val="008F093B"/>
    <w:rsid w:val="00936F78"/>
    <w:rsid w:val="00972622"/>
    <w:rsid w:val="009758FE"/>
    <w:rsid w:val="00A5553A"/>
    <w:rsid w:val="00A95101"/>
    <w:rsid w:val="00AC5BB0"/>
    <w:rsid w:val="00BD6E4B"/>
    <w:rsid w:val="00C464B2"/>
    <w:rsid w:val="00C616E8"/>
    <w:rsid w:val="00D65396"/>
    <w:rsid w:val="00D76E55"/>
    <w:rsid w:val="00DC0D40"/>
    <w:rsid w:val="00DC68E3"/>
    <w:rsid w:val="00E27FB4"/>
    <w:rsid w:val="00EA27ED"/>
    <w:rsid w:val="00EF41B8"/>
    <w:rsid w:val="00F066A2"/>
    <w:rsid w:val="00F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</w:style>
  <w:style w:type="paragraph" w:styleId="1">
    <w:name w:val="heading 1"/>
    <w:basedOn w:val="a"/>
    <w:link w:val="10"/>
    <w:uiPriority w:val="9"/>
    <w:qFormat/>
    <w:rsid w:val="007335B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35B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B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5B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35B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335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10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doc.ru/education/myschool-edu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odoc.ru/education/myschool-edu" TargetMode="External"/><Relationship Id="rId12" Type="http://schemas.openxmlformats.org/officeDocument/2006/relationships/hyperlink" Target="https://promodoc.ru/wp-content/uploads/2022/11/vhod-6.jpg" TargetMode="External"/><Relationship Id="rId17" Type="http://schemas.openxmlformats.org/officeDocument/2006/relationships/hyperlink" Target="https://promodoc.ru/education/olimpiada-uchi-ru-po-matemati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odoc.ru/cabinet/school-edu-pen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modoc.ru/education/myschool-edu" TargetMode="External"/><Relationship Id="rId11" Type="http://schemas.openxmlformats.org/officeDocument/2006/relationships/hyperlink" Target="https://myschool.edu.ru/" TargetMode="External"/><Relationship Id="rId5" Type="http://schemas.openxmlformats.org/officeDocument/2006/relationships/hyperlink" Target="https://promodoc.ru/education/myschool-edu" TargetMode="Externa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modoc.ru/wp-content/uploads/2022/11/moya-shkola.jpg" TargetMode="External"/><Relationship Id="rId14" Type="http://schemas.openxmlformats.org/officeDocument/2006/relationships/hyperlink" Target="https://promodoc.ru/wp-content/uploads/2022/11/vhod-cherez-gosuslug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dcterms:created xsi:type="dcterms:W3CDTF">2023-10-02T04:41:00Z</dcterms:created>
  <dcterms:modified xsi:type="dcterms:W3CDTF">2023-10-02T05:32:00Z</dcterms:modified>
</cp:coreProperties>
</file>